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F26E8" w14:textId="26670639" w:rsidR="00EE0BC6" w:rsidRDefault="00BC1D0C" w:rsidP="009021BD">
      <w:pPr>
        <w:rPr>
          <w:rFonts w:ascii="Arial" w:eastAsia="ＭＳ ゴシック" w:hAnsi="Arial" w:cs="Arial"/>
          <w:sz w:val="24"/>
        </w:rPr>
      </w:pPr>
      <w:r>
        <w:rPr>
          <w:rFonts w:ascii="Arial" w:eastAsia="ＭＳ ゴシック" w:hAnsi="Arial" w:cs="Arial" w:hint="eastAsia"/>
          <w:sz w:val="24"/>
        </w:rPr>
        <w:t>表</w:t>
      </w:r>
      <w:r>
        <w:rPr>
          <w:rFonts w:ascii="Arial" w:eastAsia="ＭＳ ゴシック" w:hAnsi="Arial" w:cs="Arial" w:hint="eastAsia"/>
          <w:sz w:val="24"/>
        </w:rPr>
        <w:t>1</w:t>
      </w:r>
      <w:r>
        <w:rPr>
          <w:rFonts w:ascii="Arial" w:eastAsia="ＭＳ ゴシック" w:hAnsi="Arial" w:cs="Arial" w:hint="eastAsia"/>
          <w:sz w:val="24"/>
        </w:rPr>
        <w:t xml:space="preserve">　予防的外側区域郭清および非郭清の比較報告</w:t>
      </w:r>
    </w:p>
    <w:p w14:paraId="59666EF4" w14:textId="49BB73F6" w:rsidR="00BC1D0C" w:rsidRDefault="00BC1D0C" w:rsidP="009021BD">
      <w:pPr>
        <w:rPr>
          <w:rFonts w:ascii="Arial" w:eastAsia="ＭＳ ゴシック" w:hAnsi="Arial" w:cs="Arial"/>
          <w:sz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91"/>
        <w:gridCol w:w="1484"/>
        <w:gridCol w:w="1268"/>
        <w:gridCol w:w="1538"/>
        <w:gridCol w:w="1397"/>
        <w:gridCol w:w="1416"/>
      </w:tblGrid>
      <w:tr w:rsidR="003123F6" w14:paraId="7D817710" w14:textId="77777777" w:rsidTr="0036342B">
        <w:tc>
          <w:tcPr>
            <w:tcW w:w="1415" w:type="dxa"/>
          </w:tcPr>
          <w:p w14:paraId="60B24C8F" w14:textId="204FA49A" w:rsidR="0040423E" w:rsidRDefault="0040423E" w:rsidP="009021BD">
            <w:pPr>
              <w:rPr>
                <w:rFonts w:ascii="Arial" w:eastAsia="ＭＳ ゴシック" w:hAnsi="Arial" w:cs="Arial"/>
                <w:sz w:val="24"/>
              </w:rPr>
            </w:pPr>
            <w:r>
              <w:rPr>
                <w:rFonts w:ascii="Arial" w:eastAsia="ＭＳ ゴシック" w:hAnsi="Arial" w:cs="Arial" w:hint="eastAsia"/>
                <w:sz w:val="24"/>
              </w:rPr>
              <w:t>報告者</w:t>
            </w:r>
          </w:p>
        </w:tc>
        <w:tc>
          <w:tcPr>
            <w:tcW w:w="1415" w:type="dxa"/>
          </w:tcPr>
          <w:p w14:paraId="7BA940B0" w14:textId="77777777" w:rsidR="0040423E" w:rsidRDefault="0040423E" w:rsidP="009021BD">
            <w:pPr>
              <w:rPr>
                <w:rFonts w:ascii="Arial" w:eastAsia="ＭＳ ゴシック" w:hAnsi="Arial" w:cs="Arial"/>
                <w:sz w:val="24"/>
              </w:rPr>
            </w:pPr>
            <w:r>
              <w:rPr>
                <w:rFonts w:ascii="Arial" w:eastAsia="ＭＳ ゴシック" w:hAnsi="Arial" w:cs="Arial" w:hint="eastAsia"/>
                <w:sz w:val="24"/>
              </w:rPr>
              <w:t>対象集団</w:t>
            </w:r>
          </w:p>
          <w:p w14:paraId="332FFB18" w14:textId="160E1D2B" w:rsidR="0040423E" w:rsidRDefault="0040423E" w:rsidP="009021BD">
            <w:pPr>
              <w:rPr>
                <w:rFonts w:ascii="Arial" w:eastAsia="ＭＳ ゴシック" w:hAnsi="Arial" w:cs="Arial"/>
                <w:sz w:val="24"/>
              </w:rPr>
            </w:pPr>
            <w:r>
              <w:rPr>
                <w:rFonts w:ascii="Arial" w:eastAsia="ＭＳ ゴシック" w:hAnsi="Arial" w:cs="Arial" w:hint="eastAsia"/>
                <w:sz w:val="24"/>
              </w:rPr>
              <w:t>対象者数</w:t>
            </w:r>
          </w:p>
        </w:tc>
        <w:tc>
          <w:tcPr>
            <w:tcW w:w="1276" w:type="dxa"/>
          </w:tcPr>
          <w:p w14:paraId="52C085D5" w14:textId="6215904E" w:rsidR="0040423E" w:rsidRDefault="0036342B" w:rsidP="009021BD">
            <w:pPr>
              <w:rPr>
                <w:rFonts w:ascii="Arial" w:eastAsia="ＭＳ ゴシック" w:hAnsi="Arial" w:cs="Arial"/>
                <w:sz w:val="24"/>
              </w:rPr>
            </w:pPr>
            <w:r>
              <w:rPr>
                <w:rFonts w:ascii="Arial" w:eastAsia="ＭＳ ゴシック" w:hAnsi="Arial" w:cs="Arial" w:hint="eastAsia"/>
                <w:sz w:val="24"/>
              </w:rPr>
              <w:t>追跡期間</w:t>
            </w:r>
          </w:p>
        </w:tc>
        <w:tc>
          <w:tcPr>
            <w:tcW w:w="1556" w:type="dxa"/>
          </w:tcPr>
          <w:p w14:paraId="3EDB2C79" w14:textId="707EF4D6" w:rsidR="0040423E" w:rsidRDefault="0036342B" w:rsidP="009021BD">
            <w:pPr>
              <w:rPr>
                <w:rFonts w:ascii="Arial" w:eastAsia="ＭＳ ゴシック" w:hAnsi="Arial" w:cs="Arial"/>
                <w:sz w:val="24"/>
              </w:rPr>
            </w:pPr>
            <w:r>
              <w:rPr>
                <w:rFonts w:ascii="Arial" w:eastAsia="ＭＳ ゴシック" w:hAnsi="Arial" w:cs="Arial" w:hint="eastAsia"/>
                <w:sz w:val="24"/>
              </w:rPr>
              <w:t>術式</w:t>
            </w:r>
          </w:p>
        </w:tc>
        <w:tc>
          <w:tcPr>
            <w:tcW w:w="1416" w:type="dxa"/>
          </w:tcPr>
          <w:p w14:paraId="7945ED9A" w14:textId="0A94C7EE" w:rsidR="0040423E" w:rsidRDefault="00CC7BF6" w:rsidP="009021BD">
            <w:pPr>
              <w:rPr>
                <w:rFonts w:ascii="Arial" w:eastAsia="ＭＳ ゴシック" w:hAnsi="Arial" w:cs="Arial"/>
                <w:sz w:val="24"/>
              </w:rPr>
            </w:pPr>
            <w:r>
              <w:rPr>
                <w:rFonts w:ascii="Arial" w:eastAsia="ＭＳ ゴシック" w:hAnsi="Arial" w:cs="Arial" w:hint="eastAsia"/>
                <w:sz w:val="24"/>
              </w:rPr>
              <w:t>アウトカム</w:t>
            </w:r>
          </w:p>
        </w:tc>
        <w:tc>
          <w:tcPr>
            <w:tcW w:w="1416" w:type="dxa"/>
          </w:tcPr>
          <w:p w14:paraId="0AB93060" w14:textId="572C94A8" w:rsidR="0040423E" w:rsidRDefault="00CC7BF6" w:rsidP="009021BD">
            <w:pPr>
              <w:rPr>
                <w:rFonts w:ascii="Arial" w:eastAsia="ＭＳ ゴシック" w:hAnsi="Arial" w:cs="Arial"/>
                <w:sz w:val="24"/>
              </w:rPr>
            </w:pPr>
            <w:r>
              <w:rPr>
                <w:rFonts w:ascii="Arial" w:eastAsia="ＭＳ ゴシック" w:hAnsi="Arial" w:cs="Arial" w:hint="eastAsia"/>
                <w:sz w:val="24"/>
              </w:rPr>
              <w:t>結果</w:t>
            </w:r>
          </w:p>
        </w:tc>
      </w:tr>
      <w:tr w:rsidR="003123F6" w14:paraId="7554B249" w14:textId="77777777" w:rsidTr="0036342B">
        <w:tc>
          <w:tcPr>
            <w:tcW w:w="1415" w:type="dxa"/>
          </w:tcPr>
          <w:p w14:paraId="6AC196BF" w14:textId="19DA62DE" w:rsidR="0040423E" w:rsidRDefault="00CC7BF6" w:rsidP="009021BD">
            <w:pPr>
              <w:rPr>
                <w:rFonts w:ascii="Arial" w:eastAsia="ＭＳ ゴシック" w:hAnsi="Arial" w:cs="Arial"/>
                <w:sz w:val="24"/>
              </w:rPr>
            </w:pPr>
            <w:r>
              <w:rPr>
                <w:rFonts w:ascii="Arial" w:eastAsia="ＭＳ ゴシック" w:hAnsi="Arial" w:cs="Arial" w:hint="eastAsia"/>
                <w:sz w:val="24"/>
              </w:rPr>
              <w:t>I</w:t>
            </w:r>
            <w:r>
              <w:rPr>
                <w:rFonts w:ascii="Arial" w:eastAsia="ＭＳ ゴシック" w:hAnsi="Arial" w:cs="Arial"/>
                <w:sz w:val="24"/>
              </w:rPr>
              <w:t>to et al.</w:t>
            </w:r>
            <w:r w:rsidR="006E1E12">
              <w:rPr>
                <w:rFonts w:ascii="Arial" w:eastAsia="ＭＳ ゴシック" w:hAnsi="Arial" w:cs="Arial"/>
                <w:sz w:val="24"/>
              </w:rPr>
              <w:t xml:space="preserve"> [5]</w:t>
            </w:r>
          </w:p>
        </w:tc>
        <w:tc>
          <w:tcPr>
            <w:tcW w:w="1415" w:type="dxa"/>
          </w:tcPr>
          <w:p w14:paraId="1FC119FF" w14:textId="413FD789" w:rsidR="0040423E" w:rsidRDefault="0036342B" w:rsidP="009021BD">
            <w:pPr>
              <w:rPr>
                <w:rFonts w:ascii="Arial" w:eastAsia="ＭＳ ゴシック" w:hAnsi="Arial" w:cs="Arial"/>
                <w:sz w:val="24"/>
              </w:rPr>
            </w:pPr>
            <w:r>
              <w:rPr>
                <w:rFonts w:ascii="Arial" w:eastAsia="ＭＳ ゴシック" w:hAnsi="Arial" w:cs="Arial" w:hint="eastAsia"/>
                <w:sz w:val="24"/>
              </w:rPr>
              <w:t>c</w:t>
            </w:r>
            <w:r>
              <w:rPr>
                <w:rFonts w:ascii="Arial" w:eastAsia="ＭＳ ゴシック" w:hAnsi="Arial" w:cs="Arial"/>
                <w:sz w:val="24"/>
              </w:rPr>
              <w:t>T1N0M0</w:t>
            </w:r>
            <w:r>
              <w:rPr>
                <w:rFonts w:ascii="Arial" w:eastAsia="ＭＳ ゴシック" w:hAnsi="Arial" w:cs="Arial" w:hint="eastAsia"/>
                <w:sz w:val="24"/>
              </w:rPr>
              <w:t>乳頭癌</w:t>
            </w:r>
            <w:r>
              <w:rPr>
                <w:rFonts w:ascii="Arial" w:eastAsia="ＭＳ ゴシック" w:hAnsi="Arial" w:cs="Arial" w:hint="eastAsia"/>
                <w:sz w:val="24"/>
              </w:rPr>
              <w:t>2</w:t>
            </w:r>
            <w:r>
              <w:rPr>
                <w:rFonts w:ascii="Arial" w:eastAsia="ＭＳ ゴシック" w:hAnsi="Arial" w:cs="Arial"/>
                <w:sz w:val="24"/>
              </w:rPr>
              <w:t>631</w:t>
            </w:r>
            <w:r>
              <w:rPr>
                <w:rFonts w:ascii="Arial" w:eastAsia="ＭＳ ゴシック" w:hAnsi="Arial" w:cs="Arial" w:hint="eastAsia"/>
                <w:sz w:val="24"/>
              </w:rPr>
              <w:t>例</w:t>
            </w:r>
          </w:p>
        </w:tc>
        <w:tc>
          <w:tcPr>
            <w:tcW w:w="1276" w:type="dxa"/>
          </w:tcPr>
          <w:p w14:paraId="4E0F01BC" w14:textId="29585E88" w:rsidR="0040423E" w:rsidRDefault="0036342B" w:rsidP="009021BD">
            <w:pPr>
              <w:rPr>
                <w:rFonts w:ascii="Arial" w:eastAsia="ＭＳ ゴシック" w:hAnsi="Arial" w:cs="Arial"/>
                <w:sz w:val="24"/>
              </w:rPr>
            </w:pPr>
            <w:r>
              <w:rPr>
                <w:rFonts w:ascii="Arial" w:eastAsia="ＭＳ ゴシック" w:hAnsi="Arial" w:cs="Arial" w:hint="eastAsia"/>
                <w:sz w:val="24"/>
              </w:rPr>
              <w:t>9</w:t>
            </w:r>
            <w:r>
              <w:rPr>
                <w:rFonts w:ascii="Arial" w:eastAsia="ＭＳ ゴシック" w:hAnsi="Arial" w:cs="Arial"/>
                <w:sz w:val="24"/>
              </w:rPr>
              <w:t>1</w:t>
            </w:r>
            <w:r>
              <w:rPr>
                <w:rFonts w:ascii="Arial" w:eastAsia="ＭＳ ゴシック" w:hAnsi="Arial" w:cs="Arial" w:hint="eastAsia"/>
                <w:sz w:val="24"/>
              </w:rPr>
              <w:t>ヶ月</w:t>
            </w:r>
          </w:p>
        </w:tc>
        <w:tc>
          <w:tcPr>
            <w:tcW w:w="1556" w:type="dxa"/>
          </w:tcPr>
          <w:p w14:paraId="149537E4" w14:textId="77777777" w:rsidR="0040423E" w:rsidRDefault="0036342B" w:rsidP="009021BD">
            <w:pPr>
              <w:rPr>
                <w:rFonts w:ascii="Arial" w:eastAsia="ＭＳ ゴシック" w:hAnsi="Arial" w:cs="Arial"/>
                <w:sz w:val="24"/>
              </w:rPr>
            </w:pPr>
            <w:r>
              <w:rPr>
                <w:rFonts w:ascii="Arial" w:eastAsia="ＭＳ ゴシック" w:hAnsi="Arial" w:cs="Arial" w:hint="eastAsia"/>
                <w:sz w:val="24"/>
              </w:rPr>
              <w:t>予防的外側区域郭清あり</w:t>
            </w:r>
            <w:r>
              <w:rPr>
                <w:rFonts w:ascii="Arial" w:eastAsia="ＭＳ ゴシック" w:hAnsi="Arial" w:cs="Arial" w:hint="eastAsia"/>
                <w:sz w:val="24"/>
              </w:rPr>
              <w:t>1</w:t>
            </w:r>
            <w:r>
              <w:rPr>
                <w:rFonts w:ascii="Arial" w:eastAsia="ＭＳ ゴシック" w:hAnsi="Arial" w:cs="Arial"/>
                <w:sz w:val="24"/>
              </w:rPr>
              <w:t>545</w:t>
            </w:r>
            <w:r>
              <w:rPr>
                <w:rFonts w:ascii="Arial" w:eastAsia="ＭＳ ゴシック" w:hAnsi="Arial" w:cs="Arial" w:hint="eastAsia"/>
                <w:sz w:val="24"/>
              </w:rPr>
              <w:t>例</w:t>
            </w:r>
          </w:p>
          <w:p w14:paraId="30C268AF" w14:textId="169F236B" w:rsidR="0036342B" w:rsidRDefault="0036342B" w:rsidP="009021BD">
            <w:pPr>
              <w:rPr>
                <w:rFonts w:ascii="Arial" w:eastAsia="ＭＳ ゴシック" w:hAnsi="Arial" w:cs="Arial"/>
                <w:sz w:val="24"/>
              </w:rPr>
            </w:pPr>
            <w:r>
              <w:rPr>
                <w:rFonts w:ascii="Arial" w:eastAsia="ＭＳ ゴシック" w:hAnsi="Arial" w:cs="Arial" w:hint="eastAsia"/>
                <w:sz w:val="24"/>
              </w:rPr>
              <w:t>予防的外側区域なし</w:t>
            </w:r>
            <w:r>
              <w:rPr>
                <w:rFonts w:ascii="Arial" w:eastAsia="ＭＳ ゴシック" w:hAnsi="Arial" w:cs="Arial" w:hint="eastAsia"/>
                <w:sz w:val="24"/>
              </w:rPr>
              <w:t>1</w:t>
            </w:r>
            <w:r>
              <w:rPr>
                <w:rFonts w:ascii="Arial" w:eastAsia="ＭＳ ゴシック" w:hAnsi="Arial" w:cs="Arial"/>
                <w:sz w:val="24"/>
              </w:rPr>
              <w:t>093</w:t>
            </w:r>
            <w:r>
              <w:rPr>
                <w:rFonts w:ascii="Arial" w:eastAsia="ＭＳ ゴシック" w:hAnsi="Arial" w:cs="Arial" w:hint="eastAsia"/>
                <w:sz w:val="24"/>
              </w:rPr>
              <w:t>例</w:t>
            </w:r>
          </w:p>
        </w:tc>
        <w:tc>
          <w:tcPr>
            <w:tcW w:w="1416" w:type="dxa"/>
          </w:tcPr>
          <w:p w14:paraId="2D36BDD1" w14:textId="07EAFB76" w:rsidR="0040423E" w:rsidRDefault="0036342B" w:rsidP="009021BD">
            <w:pPr>
              <w:rPr>
                <w:rFonts w:ascii="Arial" w:eastAsia="ＭＳ ゴシック" w:hAnsi="Arial" w:cs="Arial"/>
                <w:sz w:val="24"/>
              </w:rPr>
            </w:pPr>
            <w:r>
              <w:rPr>
                <w:rFonts w:ascii="Arial" w:eastAsia="ＭＳ ゴシック" w:hAnsi="Arial" w:cs="Arial" w:hint="eastAsia"/>
                <w:sz w:val="24"/>
              </w:rPr>
              <w:t>無再発率</w:t>
            </w:r>
          </w:p>
        </w:tc>
        <w:tc>
          <w:tcPr>
            <w:tcW w:w="1416" w:type="dxa"/>
          </w:tcPr>
          <w:p w14:paraId="281CD644" w14:textId="17173D30" w:rsidR="0040423E" w:rsidRDefault="0036342B" w:rsidP="009021BD">
            <w:pPr>
              <w:rPr>
                <w:rFonts w:ascii="Arial" w:eastAsia="ＭＳ ゴシック" w:hAnsi="Arial" w:cs="Arial"/>
                <w:sz w:val="24"/>
              </w:rPr>
            </w:pPr>
            <w:r>
              <w:rPr>
                <w:rFonts w:ascii="Arial" w:eastAsia="ＭＳ ゴシック" w:hAnsi="Arial" w:cs="Arial" w:hint="eastAsia"/>
                <w:sz w:val="24"/>
              </w:rPr>
              <w:t>有意差なし</w:t>
            </w:r>
          </w:p>
        </w:tc>
      </w:tr>
      <w:tr w:rsidR="003123F6" w14:paraId="5F7E2A8D" w14:textId="77777777" w:rsidTr="0036342B">
        <w:tc>
          <w:tcPr>
            <w:tcW w:w="1415" w:type="dxa"/>
          </w:tcPr>
          <w:p w14:paraId="4D489494" w14:textId="4DC322E9" w:rsidR="0040423E" w:rsidRDefault="00CC7BF6" w:rsidP="009021BD">
            <w:pPr>
              <w:rPr>
                <w:rFonts w:ascii="Arial" w:eastAsia="ＭＳ ゴシック" w:hAnsi="Arial" w:cs="Arial"/>
                <w:sz w:val="24"/>
              </w:rPr>
            </w:pPr>
            <w:r>
              <w:rPr>
                <w:rFonts w:ascii="Arial" w:eastAsia="ＭＳ ゴシック" w:hAnsi="Arial" w:cs="Arial" w:hint="eastAsia"/>
                <w:sz w:val="24"/>
              </w:rPr>
              <w:t>I</w:t>
            </w:r>
            <w:r>
              <w:rPr>
                <w:rFonts w:ascii="Arial" w:eastAsia="ＭＳ ゴシック" w:hAnsi="Arial" w:cs="Arial"/>
                <w:sz w:val="24"/>
              </w:rPr>
              <w:t>to et al.</w:t>
            </w:r>
            <w:r w:rsidR="006E1E12">
              <w:rPr>
                <w:rFonts w:ascii="Arial" w:eastAsia="ＭＳ ゴシック" w:hAnsi="Arial" w:cs="Arial"/>
                <w:sz w:val="24"/>
              </w:rPr>
              <w:t xml:space="preserve"> [6]</w:t>
            </w:r>
          </w:p>
        </w:tc>
        <w:tc>
          <w:tcPr>
            <w:tcW w:w="1415" w:type="dxa"/>
          </w:tcPr>
          <w:p w14:paraId="7228CAD6" w14:textId="77777777" w:rsidR="0040423E" w:rsidRDefault="000A6E1F" w:rsidP="009021BD">
            <w:pPr>
              <w:rPr>
                <w:rFonts w:ascii="Arial" w:eastAsia="ＭＳ ゴシック" w:hAnsi="Arial" w:cs="Arial"/>
                <w:sz w:val="24"/>
              </w:rPr>
            </w:pPr>
            <w:r>
              <w:rPr>
                <w:rFonts w:ascii="Arial" w:eastAsia="ＭＳ ゴシック" w:hAnsi="Arial" w:cs="Arial" w:hint="eastAsia"/>
                <w:sz w:val="24"/>
              </w:rPr>
              <w:t>腫瘍径</w:t>
            </w:r>
            <w:r>
              <w:rPr>
                <w:rFonts w:ascii="Arial" w:eastAsia="ＭＳ ゴシック" w:hAnsi="Arial" w:cs="Arial" w:hint="eastAsia"/>
                <w:sz w:val="24"/>
              </w:rPr>
              <w:t>1</w:t>
            </w:r>
            <w:r>
              <w:rPr>
                <w:rFonts w:ascii="Arial" w:eastAsia="ＭＳ ゴシック" w:hAnsi="Arial" w:cs="Arial"/>
                <w:sz w:val="24"/>
              </w:rPr>
              <w:t>.1-3.0cm</w:t>
            </w:r>
            <w:r>
              <w:rPr>
                <w:rFonts w:ascii="Arial" w:eastAsia="ＭＳ ゴシック" w:hAnsi="Arial" w:cs="Arial" w:hint="eastAsia"/>
                <w:sz w:val="24"/>
              </w:rPr>
              <w:t>かつ</w:t>
            </w:r>
          </w:p>
          <w:p w14:paraId="7478C78E" w14:textId="6EB89D86" w:rsidR="000A6E1F" w:rsidRDefault="000A6E1F" w:rsidP="009021BD">
            <w:pPr>
              <w:rPr>
                <w:rFonts w:ascii="Arial" w:eastAsia="ＭＳ ゴシック" w:hAnsi="Arial" w:cs="Arial"/>
                <w:sz w:val="24"/>
              </w:rPr>
            </w:pPr>
            <w:r>
              <w:rPr>
                <w:rFonts w:ascii="Arial" w:eastAsia="ＭＳ ゴシック" w:hAnsi="Arial" w:cs="Arial" w:hint="eastAsia"/>
                <w:sz w:val="24"/>
              </w:rPr>
              <w:t>c</w:t>
            </w:r>
            <w:r>
              <w:rPr>
                <w:rFonts w:ascii="Arial" w:eastAsia="ＭＳ ゴシック" w:hAnsi="Arial" w:cs="Arial"/>
                <w:sz w:val="24"/>
              </w:rPr>
              <w:t>N0/N1a</w:t>
            </w:r>
            <w:r>
              <w:rPr>
                <w:rFonts w:ascii="Arial" w:eastAsia="ＭＳ ゴシック" w:hAnsi="Arial" w:cs="Arial" w:hint="eastAsia"/>
                <w:sz w:val="24"/>
              </w:rPr>
              <w:t>乳頭癌</w:t>
            </w:r>
            <w:r>
              <w:rPr>
                <w:rFonts w:ascii="Arial" w:eastAsia="ＭＳ ゴシック" w:hAnsi="Arial" w:cs="Arial" w:hint="eastAsia"/>
                <w:sz w:val="24"/>
              </w:rPr>
              <w:t>1</w:t>
            </w:r>
            <w:r>
              <w:rPr>
                <w:rFonts w:ascii="Arial" w:eastAsia="ＭＳ ゴシック" w:hAnsi="Arial" w:cs="Arial"/>
                <w:sz w:val="24"/>
              </w:rPr>
              <w:t>243</w:t>
            </w:r>
            <w:r>
              <w:rPr>
                <w:rFonts w:ascii="Arial" w:eastAsia="ＭＳ ゴシック" w:hAnsi="Arial" w:cs="Arial" w:hint="eastAsia"/>
                <w:sz w:val="24"/>
              </w:rPr>
              <w:t>例</w:t>
            </w:r>
            <w:r>
              <w:rPr>
                <w:rFonts w:ascii="Arial" w:eastAsia="ＭＳ ゴシック" w:hAnsi="Arial" w:cs="Arial"/>
                <w:sz w:val="24"/>
              </w:rPr>
              <w:t>(T4, M1</w:t>
            </w:r>
            <w:r>
              <w:rPr>
                <w:rFonts w:ascii="Arial" w:eastAsia="ＭＳ ゴシック" w:hAnsi="Arial" w:cs="Arial" w:hint="eastAsia"/>
                <w:sz w:val="24"/>
              </w:rPr>
              <w:t>症例は除く</w:t>
            </w:r>
            <w:r>
              <w:rPr>
                <w:rFonts w:ascii="Arial" w:eastAsia="ＭＳ ゴシック" w:hAnsi="Arial" w:cs="Arial" w:hint="eastAsia"/>
                <w:sz w:val="24"/>
              </w:rPr>
              <w:t>)</w:t>
            </w:r>
          </w:p>
        </w:tc>
        <w:tc>
          <w:tcPr>
            <w:tcW w:w="1276" w:type="dxa"/>
          </w:tcPr>
          <w:p w14:paraId="588C91F6" w14:textId="7571B66D" w:rsidR="0040423E" w:rsidRDefault="004E247B" w:rsidP="009021BD">
            <w:pPr>
              <w:rPr>
                <w:rFonts w:ascii="Arial" w:eastAsia="ＭＳ ゴシック" w:hAnsi="Arial" w:cs="Arial"/>
                <w:sz w:val="24"/>
              </w:rPr>
            </w:pPr>
            <w:r>
              <w:rPr>
                <w:rFonts w:ascii="Arial" w:eastAsia="ＭＳ ゴシック" w:hAnsi="Arial" w:cs="Arial" w:hint="eastAsia"/>
                <w:sz w:val="24"/>
              </w:rPr>
              <w:t>4</w:t>
            </w:r>
            <w:r>
              <w:rPr>
                <w:rFonts w:ascii="Arial" w:eastAsia="ＭＳ ゴシック" w:hAnsi="Arial" w:cs="Arial"/>
                <w:sz w:val="24"/>
              </w:rPr>
              <w:t>8</w:t>
            </w:r>
            <w:r>
              <w:rPr>
                <w:rFonts w:ascii="Arial" w:eastAsia="ＭＳ ゴシック" w:hAnsi="Arial" w:cs="Arial" w:hint="eastAsia"/>
                <w:sz w:val="24"/>
              </w:rPr>
              <w:t>ヶ月</w:t>
            </w:r>
          </w:p>
        </w:tc>
        <w:tc>
          <w:tcPr>
            <w:tcW w:w="1556" w:type="dxa"/>
          </w:tcPr>
          <w:p w14:paraId="53BDE438" w14:textId="207ACC04" w:rsidR="000B4C4C" w:rsidRDefault="000B4C4C" w:rsidP="000B4C4C">
            <w:pPr>
              <w:rPr>
                <w:rFonts w:ascii="Arial" w:eastAsia="ＭＳ ゴシック" w:hAnsi="Arial" w:cs="Arial"/>
                <w:sz w:val="24"/>
              </w:rPr>
            </w:pPr>
            <w:r>
              <w:rPr>
                <w:rFonts w:ascii="Arial" w:eastAsia="ＭＳ ゴシック" w:hAnsi="Arial" w:cs="Arial" w:hint="eastAsia"/>
                <w:sz w:val="24"/>
              </w:rPr>
              <w:t>予防的外側区域郭清あり</w:t>
            </w:r>
            <w:r>
              <w:rPr>
                <w:rFonts w:ascii="Arial" w:eastAsia="ＭＳ ゴシック" w:hAnsi="Arial" w:cs="Arial" w:hint="eastAsia"/>
                <w:sz w:val="24"/>
              </w:rPr>
              <w:t>4</w:t>
            </w:r>
            <w:r>
              <w:rPr>
                <w:rFonts w:ascii="Arial" w:eastAsia="ＭＳ ゴシック" w:hAnsi="Arial" w:cs="Arial"/>
                <w:sz w:val="24"/>
              </w:rPr>
              <w:t>14</w:t>
            </w:r>
            <w:r>
              <w:rPr>
                <w:rFonts w:ascii="Arial" w:eastAsia="ＭＳ ゴシック" w:hAnsi="Arial" w:cs="Arial" w:hint="eastAsia"/>
                <w:sz w:val="24"/>
              </w:rPr>
              <w:t>例</w:t>
            </w:r>
          </w:p>
          <w:p w14:paraId="23C8827B" w14:textId="74FA324C" w:rsidR="0040423E" w:rsidRDefault="000B4C4C" w:rsidP="000B4C4C">
            <w:pPr>
              <w:rPr>
                <w:rFonts w:ascii="Arial" w:eastAsia="ＭＳ ゴシック" w:hAnsi="Arial" w:cs="Arial"/>
                <w:sz w:val="24"/>
              </w:rPr>
            </w:pPr>
            <w:r>
              <w:rPr>
                <w:rFonts w:ascii="Arial" w:eastAsia="ＭＳ ゴシック" w:hAnsi="Arial" w:cs="Arial" w:hint="eastAsia"/>
                <w:sz w:val="24"/>
              </w:rPr>
              <w:t>予防的外側区域なし</w:t>
            </w:r>
            <w:r>
              <w:rPr>
                <w:rFonts w:ascii="Arial" w:eastAsia="ＭＳ ゴシック" w:hAnsi="Arial" w:cs="Arial"/>
                <w:sz w:val="24"/>
              </w:rPr>
              <w:t>829</w:t>
            </w:r>
            <w:r>
              <w:rPr>
                <w:rFonts w:ascii="Arial" w:eastAsia="ＭＳ ゴシック" w:hAnsi="Arial" w:cs="Arial" w:hint="eastAsia"/>
                <w:sz w:val="24"/>
              </w:rPr>
              <w:t>例</w:t>
            </w:r>
          </w:p>
        </w:tc>
        <w:tc>
          <w:tcPr>
            <w:tcW w:w="1416" w:type="dxa"/>
          </w:tcPr>
          <w:p w14:paraId="5E4262AD" w14:textId="5CBD952A" w:rsidR="0040423E" w:rsidRPr="00D6091F" w:rsidRDefault="00D6091F" w:rsidP="009021BD">
            <w:pPr>
              <w:rPr>
                <w:rFonts w:ascii="Arial" w:eastAsia="ＭＳ ゴシック" w:hAnsi="Arial" w:cs="Arial"/>
                <w:sz w:val="24"/>
              </w:rPr>
            </w:pPr>
            <w:r>
              <w:rPr>
                <w:rFonts w:ascii="Arial" w:eastAsia="ＭＳ ゴシック" w:hAnsi="Arial" w:cs="Arial" w:hint="eastAsia"/>
                <w:sz w:val="24"/>
              </w:rPr>
              <w:t>リンパ節無再発率</w:t>
            </w:r>
          </w:p>
        </w:tc>
        <w:tc>
          <w:tcPr>
            <w:tcW w:w="1416" w:type="dxa"/>
          </w:tcPr>
          <w:p w14:paraId="33D07751" w14:textId="670E016B" w:rsidR="0040423E" w:rsidRDefault="00D6091F" w:rsidP="009021BD">
            <w:pPr>
              <w:rPr>
                <w:rFonts w:ascii="Arial" w:eastAsia="ＭＳ ゴシック" w:hAnsi="Arial" w:cs="Arial"/>
                <w:sz w:val="24"/>
              </w:rPr>
            </w:pPr>
            <w:r>
              <w:rPr>
                <w:rFonts w:ascii="Arial" w:eastAsia="ＭＳ ゴシック" w:hAnsi="Arial" w:cs="Arial" w:hint="eastAsia"/>
                <w:sz w:val="24"/>
              </w:rPr>
              <w:t>有意差なし</w:t>
            </w:r>
          </w:p>
        </w:tc>
      </w:tr>
      <w:tr w:rsidR="003123F6" w14:paraId="03BF7A43" w14:textId="77777777" w:rsidTr="0036342B">
        <w:tc>
          <w:tcPr>
            <w:tcW w:w="1415" w:type="dxa"/>
          </w:tcPr>
          <w:p w14:paraId="0633520C" w14:textId="1813E039" w:rsidR="0040423E" w:rsidRDefault="00CC7BF6" w:rsidP="009021BD">
            <w:pPr>
              <w:rPr>
                <w:rFonts w:ascii="Arial" w:eastAsia="ＭＳ ゴシック" w:hAnsi="Arial" w:cs="Arial"/>
                <w:sz w:val="24"/>
              </w:rPr>
            </w:pPr>
            <w:r>
              <w:rPr>
                <w:rFonts w:ascii="Arial" w:eastAsia="ＭＳ ゴシック" w:hAnsi="Arial" w:cs="Arial" w:hint="eastAsia"/>
                <w:sz w:val="24"/>
              </w:rPr>
              <w:t>I</w:t>
            </w:r>
            <w:r>
              <w:rPr>
                <w:rFonts w:ascii="Arial" w:eastAsia="ＭＳ ゴシック" w:hAnsi="Arial" w:cs="Arial"/>
                <w:sz w:val="24"/>
              </w:rPr>
              <w:t>to et al.</w:t>
            </w:r>
            <w:r w:rsidR="00114E7D">
              <w:rPr>
                <w:rFonts w:ascii="Arial" w:eastAsia="ＭＳ ゴシック" w:hAnsi="Arial" w:cs="Arial"/>
                <w:sz w:val="24"/>
              </w:rPr>
              <w:t xml:space="preserve"> [7]</w:t>
            </w:r>
          </w:p>
        </w:tc>
        <w:tc>
          <w:tcPr>
            <w:tcW w:w="1415" w:type="dxa"/>
          </w:tcPr>
          <w:p w14:paraId="79DF3C45" w14:textId="2743AE0D" w:rsidR="0040423E" w:rsidRDefault="00166CBA" w:rsidP="009021BD">
            <w:pPr>
              <w:rPr>
                <w:rFonts w:ascii="Arial" w:eastAsia="ＭＳ ゴシック" w:hAnsi="Arial" w:cs="Arial"/>
                <w:sz w:val="24"/>
              </w:rPr>
            </w:pPr>
            <w:r>
              <w:rPr>
                <w:rFonts w:ascii="Arial" w:eastAsia="ＭＳ ゴシック" w:hAnsi="Arial" w:cs="Arial" w:hint="eastAsia"/>
                <w:sz w:val="24"/>
              </w:rPr>
              <w:t>c</w:t>
            </w:r>
            <w:r>
              <w:rPr>
                <w:rFonts w:ascii="Arial" w:eastAsia="ＭＳ ゴシック" w:hAnsi="Arial" w:cs="Arial"/>
                <w:sz w:val="24"/>
              </w:rPr>
              <w:t>N0/N1aM0</w:t>
            </w:r>
            <w:r>
              <w:rPr>
                <w:rFonts w:ascii="Arial" w:eastAsia="ＭＳ ゴシック" w:hAnsi="Arial" w:cs="Arial" w:hint="eastAsia"/>
                <w:sz w:val="24"/>
              </w:rPr>
              <w:t>乳頭癌</w:t>
            </w:r>
            <w:r>
              <w:rPr>
                <w:rFonts w:ascii="Arial" w:eastAsia="ＭＳ ゴシック" w:hAnsi="Arial" w:cs="Arial" w:hint="eastAsia"/>
                <w:sz w:val="24"/>
              </w:rPr>
              <w:t>1</w:t>
            </w:r>
            <w:r>
              <w:rPr>
                <w:rFonts w:ascii="Arial" w:eastAsia="ＭＳ ゴシック" w:hAnsi="Arial" w:cs="Arial"/>
                <w:sz w:val="24"/>
              </w:rPr>
              <w:t>0366</w:t>
            </w:r>
            <w:r>
              <w:rPr>
                <w:rFonts w:ascii="Arial" w:eastAsia="ＭＳ ゴシック" w:hAnsi="Arial" w:cs="Arial" w:hint="eastAsia"/>
                <w:sz w:val="24"/>
              </w:rPr>
              <w:t>例</w:t>
            </w:r>
          </w:p>
        </w:tc>
        <w:tc>
          <w:tcPr>
            <w:tcW w:w="1276" w:type="dxa"/>
          </w:tcPr>
          <w:p w14:paraId="04181FD3" w14:textId="102ACA75" w:rsidR="00D56851" w:rsidRPr="00D56851" w:rsidRDefault="00D56851" w:rsidP="009021BD">
            <w:pPr>
              <w:rPr>
                <w:rFonts w:ascii="Arial" w:eastAsia="ＭＳ ゴシック" w:hAnsi="Arial" w:cs="Arial"/>
                <w:sz w:val="24"/>
              </w:rPr>
            </w:pPr>
            <w:r>
              <w:rPr>
                <w:rFonts w:ascii="Arial" w:eastAsia="ＭＳ ゴシック" w:hAnsi="Arial" w:cs="Arial" w:hint="eastAsia"/>
                <w:sz w:val="24"/>
              </w:rPr>
              <w:t>1</w:t>
            </w:r>
            <w:r>
              <w:rPr>
                <w:rFonts w:ascii="Arial" w:eastAsia="ＭＳ ゴシック" w:hAnsi="Arial" w:cs="Arial"/>
                <w:sz w:val="24"/>
              </w:rPr>
              <w:t>992-1996</w:t>
            </w:r>
            <w:r>
              <w:rPr>
                <w:rFonts w:ascii="Arial" w:eastAsia="ＭＳ ゴシック" w:hAnsi="Arial" w:cs="Arial" w:hint="eastAsia"/>
                <w:sz w:val="24"/>
              </w:rPr>
              <w:t>年の症例</w:t>
            </w:r>
            <w:r w:rsidR="00F9728E">
              <w:rPr>
                <w:rFonts w:ascii="Arial" w:eastAsia="ＭＳ ゴシック" w:hAnsi="Arial" w:cs="Arial"/>
                <w:sz w:val="24"/>
              </w:rPr>
              <w:t xml:space="preserve">(Group </w:t>
            </w:r>
            <w:r w:rsidR="00AB17E2">
              <w:rPr>
                <w:rFonts w:ascii="Arial" w:eastAsia="ＭＳ ゴシック" w:hAnsi="Arial" w:cs="Arial"/>
                <w:sz w:val="24"/>
              </w:rPr>
              <w:t>1</w:t>
            </w:r>
            <w:r w:rsidR="00F9728E">
              <w:rPr>
                <w:rFonts w:ascii="Arial" w:eastAsia="ＭＳ ゴシック" w:hAnsi="Arial" w:cs="Arial"/>
                <w:sz w:val="24"/>
              </w:rPr>
              <w:t xml:space="preserve">) </w:t>
            </w:r>
            <w:r>
              <w:rPr>
                <w:rFonts w:ascii="Arial" w:eastAsia="ＭＳ ゴシック" w:hAnsi="Arial" w:cs="Arial" w:hint="eastAsia"/>
                <w:sz w:val="24"/>
              </w:rPr>
              <w:t>2</w:t>
            </w:r>
            <w:r>
              <w:rPr>
                <w:rFonts w:ascii="Arial" w:eastAsia="ＭＳ ゴシック" w:hAnsi="Arial" w:cs="Arial"/>
                <w:sz w:val="24"/>
              </w:rPr>
              <w:t>22</w:t>
            </w:r>
            <w:r>
              <w:rPr>
                <w:rFonts w:ascii="Arial" w:eastAsia="ＭＳ ゴシック" w:hAnsi="Arial" w:cs="Arial" w:hint="eastAsia"/>
                <w:sz w:val="24"/>
              </w:rPr>
              <w:t xml:space="preserve">ヶ月　</w:t>
            </w:r>
            <w:r>
              <w:rPr>
                <w:rFonts w:ascii="Arial" w:eastAsia="ＭＳ ゴシック" w:hAnsi="Arial" w:cs="Arial" w:hint="eastAsia"/>
                <w:sz w:val="24"/>
              </w:rPr>
              <w:t>1</w:t>
            </w:r>
            <w:r>
              <w:rPr>
                <w:rFonts w:ascii="Arial" w:eastAsia="ＭＳ ゴシック" w:hAnsi="Arial" w:cs="Arial"/>
                <w:sz w:val="24"/>
              </w:rPr>
              <w:t>997-2005</w:t>
            </w:r>
            <w:r>
              <w:rPr>
                <w:rFonts w:ascii="Arial" w:eastAsia="ＭＳ ゴシック" w:hAnsi="Arial" w:cs="Arial" w:hint="eastAsia"/>
                <w:sz w:val="24"/>
              </w:rPr>
              <w:t>年の症例</w:t>
            </w:r>
            <w:r w:rsidR="00F9728E">
              <w:rPr>
                <w:rFonts w:ascii="Arial" w:eastAsia="ＭＳ ゴシック" w:hAnsi="Arial" w:cs="Arial" w:hint="eastAsia"/>
                <w:sz w:val="24"/>
              </w:rPr>
              <w:t>(</w:t>
            </w:r>
            <w:r w:rsidR="00F9728E">
              <w:rPr>
                <w:rFonts w:ascii="Arial" w:eastAsia="ＭＳ ゴシック" w:hAnsi="Arial" w:cs="Arial"/>
                <w:sz w:val="24"/>
              </w:rPr>
              <w:t xml:space="preserve">Group </w:t>
            </w:r>
            <w:r w:rsidR="00AB17E2">
              <w:rPr>
                <w:rFonts w:ascii="Arial" w:eastAsia="ＭＳ ゴシック" w:hAnsi="Arial" w:cs="Arial"/>
                <w:sz w:val="24"/>
              </w:rPr>
              <w:t>2</w:t>
            </w:r>
            <w:r w:rsidR="00F9728E">
              <w:rPr>
                <w:rFonts w:ascii="Arial" w:eastAsia="ＭＳ ゴシック" w:hAnsi="Arial" w:cs="Arial"/>
                <w:sz w:val="24"/>
              </w:rPr>
              <w:t>)</w:t>
            </w:r>
            <w:r>
              <w:rPr>
                <w:rFonts w:ascii="Arial" w:eastAsia="ＭＳ ゴシック" w:hAnsi="Arial" w:cs="Arial"/>
                <w:sz w:val="24"/>
              </w:rPr>
              <w:t xml:space="preserve"> </w:t>
            </w:r>
            <w:r>
              <w:rPr>
                <w:rFonts w:ascii="Arial" w:eastAsia="ＭＳ ゴシック" w:hAnsi="Arial" w:cs="Arial" w:hint="eastAsia"/>
                <w:sz w:val="24"/>
              </w:rPr>
              <w:t>1</w:t>
            </w:r>
            <w:r>
              <w:rPr>
                <w:rFonts w:ascii="Arial" w:eastAsia="ＭＳ ゴシック" w:hAnsi="Arial" w:cs="Arial"/>
                <w:sz w:val="24"/>
              </w:rPr>
              <w:t>38</w:t>
            </w:r>
            <w:r>
              <w:rPr>
                <w:rFonts w:ascii="Arial" w:eastAsia="ＭＳ ゴシック" w:hAnsi="Arial" w:cs="Arial" w:hint="eastAsia"/>
                <w:sz w:val="24"/>
              </w:rPr>
              <w:t>ヶ月、</w:t>
            </w:r>
            <w:r>
              <w:rPr>
                <w:rFonts w:ascii="Arial" w:eastAsia="ＭＳ ゴシック" w:hAnsi="Arial" w:cs="Arial" w:hint="eastAsia"/>
                <w:sz w:val="24"/>
              </w:rPr>
              <w:t>2</w:t>
            </w:r>
            <w:r>
              <w:rPr>
                <w:rFonts w:ascii="Arial" w:eastAsia="ＭＳ ゴシック" w:hAnsi="Arial" w:cs="Arial"/>
                <w:sz w:val="24"/>
              </w:rPr>
              <w:t>007-2014</w:t>
            </w:r>
            <w:r>
              <w:rPr>
                <w:rFonts w:ascii="Arial" w:eastAsia="ＭＳ ゴシック" w:hAnsi="Arial" w:cs="Arial" w:hint="eastAsia"/>
                <w:sz w:val="24"/>
              </w:rPr>
              <w:t>年の症例</w:t>
            </w:r>
            <w:r w:rsidR="00F9728E">
              <w:rPr>
                <w:rFonts w:ascii="Arial" w:eastAsia="ＭＳ ゴシック" w:hAnsi="Arial" w:cs="Arial" w:hint="eastAsia"/>
                <w:sz w:val="24"/>
              </w:rPr>
              <w:t>(</w:t>
            </w:r>
            <w:r w:rsidR="00F9728E">
              <w:rPr>
                <w:rFonts w:ascii="Arial" w:eastAsia="ＭＳ ゴシック" w:hAnsi="Arial" w:cs="Arial"/>
                <w:sz w:val="24"/>
              </w:rPr>
              <w:t xml:space="preserve">Group </w:t>
            </w:r>
            <w:r w:rsidR="00AB17E2">
              <w:rPr>
                <w:rFonts w:ascii="Arial" w:eastAsia="ＭＳ ゴシック" w:hAnsi="Arial" w:cs="Arial"/>
                <w:sz w:val="24"/>
              </w:rPr>
              <w:t>3</w:t>
            </w:r>
            <w:r w:rsidR="00F9728E">
              <w:rPr>
                <w:rFonts w:ascii="Arial" w:eastAsia="ＭＳ ゴシック" w:hAnsi="Arial" w:cs="Arial"/>
                <w:sz w:val="24"/>
              </w:rPr>
              <w:t xml:space="preserve">) </w:t>
            </w:r>
            <w:r>
              <w:rPr>
                <w:rFonts w:ascii="Arial" w:eastAsia="ＭＳ ゴシック" w:hAnsi="Arial" w:cs="Arial" w:hint="eastAsia"/>
                <w:sz w:val="24"/>
              </w:rPr>
              <w:t>5</w:t>
            </w:r>
            <w:r>
              <w:rPr>
                <w:rFonts w:ascii="Arial" w:eastAsia="ＭＳ ゴシック" w:hAnsi="Arial" w:cs="Arial"/>
                <w:sz w:val="24"/>
              </w:rPr>
              <w:t>8</w:t>
            </w:r>
            <w:r>
              <w:rPr>
                <w:rFonts w:ascii="Arial" w:eastAsia="ＭＳ ゴシック" w:hAnsi="Arial" w:cs="Arial" w:hint="eastAsia"/>
                <w:sz w:val="24"/>
              </w:rPr>
              <w:t>ヶ月</w:t>
            </w:r>
            <w:r>
              <w:rPr>
                <w:rFonts w:ascii="Arial" w:eastAsia="ＭＳ ゴシック" w:hAnsi="Arial" w:cs="Arial"/>
                <w:sz w:val="24"/>
              </w:rPr>
              <w:t>(</w:t>
            </w:r>
            <w:r>
              <w:rPr>
                <w:rFonts w:ascii="Arial" w:eastAsia="ＭＳ ゴシック" w:hAnsi="Arial" w:cs="Arial" w:hint="eastAsia"/>
                <w:sz w:val="24"/>
              </w:rPr>
              <w:t>術式変更の過渡期であった</w:t>
            </w:r>
            <w:r>
              <w:rPr>
                <w:rFonts w:ascii="Arial" w:eastAsia="ＭＳ ゴシック" w:hAnsi="Arial" w:cs="Arial" w:hint="eastAsia"/>
                <w:sz w:val="24"/>
              </w:rPr>
              <w:t>2</w:t>
            </w:r>
            <w:r>
              <w:rPr>
                <w:rFonts w:ascii="Arial" w:eastAsia="ＭＳ ゴシック" w:hAnsi="Arial" w:cs="Arial"/>
                <w:sz w:val="24"/>
              </w:rPr>
              <w:t>006</w:t>
            </w:r>
            <w:r>
              <w:rPr>
                <w:rFonts w:ascii="Arial" w:eastAsia="ＭＳ ゴシック" w:hAnsi="Arial" w:cs="Arial" w:hint="eastAsia"/>
                <w:sz w:val="24"/>
              </w:rPr>
              <w:t>年の</w:t>
            </w:r>
            <w:r>
              <w:rPr>
                <w:rFonts w:ascii="Arial" w:eastAsia="ＭＳ ゴシック" w:hAnsi="Arial" w:cs="Arial" w:hint="eastAsia"/>
                <w:sz w:val="24"/>
              </w:rPr>
              <w:lastRenderedPageBreak/>
              <w:t>症例は含まれず</w:t>
            </w:r>
            <w:r>
              <w:rPr>
                <w:rFonts w:ascii="Arial" w:eastAsia="ＭＳ ゴシック" w:hAnsi="Arial" w:cs="Arial" w:hint="eastAsia"/>
                <w:sz w:val="24"/>
              </w:rPr>
              <w:t>)</w:t>
            </w:r>
            <w:r w:rsidR="00022A70">
              <w:rPr>
                <w:rFonts w:ascii="Arial" w:eastAsia="ＭＳ ゴシック" w:hAnsi="Arial" w:cs="Arial" w:hint="eastAsia"/>
                <w:sz w:val="24"/>
              </w:rPr>
              <w:t xml:space="preserve">　</w:t>
            </w:r>
          </w:p>
        </w:tc>
        <w:tc>
          <w:tcPr>
            <w:tcW w:w="1556" w:type="dxa"/>
          </w:tcPr>
          <w:p w14:paraId="7A0E9B75" w14:textId="2F3AF7DD" w:rsidR="00F9728E" w:rsidRDefault="005423E4" w:rsidP="009021BD">
            <w:pPr>
              <w:rPr>
                <w:rFonts w:ascii="Arial" w:eastAsia="ＭＳ ゴシック" w:hAnsi="Arial" w:cs="Arial"/>
                <w:sz w:val="24"/>
              </w:rPr>
            </w:pPr>
            <w:r>
              <w:rPr>
                <w:rFonts w:ascii="Arial" w:eastAsia="ＭＳ ゴシック" w:hAnsi="Arial" w:cs="Arial" w:hint="eastAsia"/>
                <w:sz w:val="24"/>
              </w:rPr>
              <w:lastRenderedPageBreak/>
              <w:t>外側区域については</w:t>
            </w:r>
            <w:r w:rsidR="00F9728E">
              <w:rPr>
                <w:rFonts w:ascii="Arial" w:eastAsia="ＭＳ ゴシック" w:hAnsi="Arial" w:cs="Arial" w:hint="eastAsia"/>
                <w:sz w:val="24"/>
              </w:rPr>
              <w:t>G</w:t>
            </w:r>
            <w:r w:rsidR="00F9728E">
              <w:rPr>
                <w:rFonts w:ascii="Arial" w:eastAsia="ＭＳ ゴシック" w:hAnsi="Arial" w:cs="Arial"/>
                <w:sz w:val="24"/>
              </w:rPr>
              <w:t xml:space="preserve">roup </w:t>
            </w:r>
            <w:r w:rsidR="00AB17E2">
              <w:rPr>
                <w:rFonts w:ascii="Arial" w:eastAsia="ＭＳ ゴシック" w:hAnsi="Arial" w:cs="Arial"/>
                <w:sz w:val="24"/>
              </w:rPr>
              <w:t>2, 3</w:t>
            </w:r>
            <w:r w:rsidR="00F9728E">
              <w:rPr>
                <w:rFonts w:ascii="Arial" w:eastAsia="ＭＳ ゴシック" w:hAnsi="Arial" w:cs="Arial" w:hint="eastAsia"/>
                <w:sz w:val="24"/>
              </w:rPr>
              <w:t>の腫瘍径</w:t>
            </w:r>
            <w:r w:rsidR="00F9728E">
              <w:rPr>
                <w:rFonts w:ascii="Arial" w:eastAsia="ＭＳ ゴシック" w:hAnsi="Arial" w:cs="Arial" w:hint="eastAsia"/>
                <w:sz w:val="24"/>
              </w:rPr>
              <w:t>1</w:t>
            </w:r>
            <w:r w:rsidR="00F9728E">
              <w:rPr>
                <w:rFonts w:ascii="Arial" w:eastAsia="ＭＳ ゴシック" w:hAnsi="Arial" w:cs="Arial"/>
                <w:sz w:val="24"/>
              </w:rPr>
              <w:t>.1-4cm</w:t>
            </w:r>
            <w:r w:rsidR="00F9728E">
              <w:rPr>
                <w:rFonts w:ascii="Arial" w:eastAsia="ＭＳ ゴシック" w:hAnsi="Arial" w:cs="Arial" w:hint="eastAsia"/>
                <w:sz w:val="24"/>
              </w:rPr>
              <w:t>かつ</w:t>
            </w:r>
            <w:r w:rsidR="00F9728E">
              <w:rPr>
                <w:rFonts w:ascii="Arial" w:eastAsia="ＭＳ ゴシック" w:hAnsi="Arial" w:cs="Arial" w:hint="eastAsia"/>
                <w:sz w:val="24"/>
              </w:rPr>
              <w:t>7</w:t>
            </w:r>
            <w:r w:rsidR="00F9728E">
              <w:rPr>
                <w:rFonts w:ascii="Arial" w:eastAsia="ＭＳ ゴシック" w:hAnsi="Arial" w:cs="Arial"/>
                <w:sz w:val="24"/>
              </w:rPr>
              <w:t>5</w:t>
            </w:r>
            <w:r w:rsidR="00F9728E">
              <w:rPr>
                <w:rFonts w:ascii="Arial" w:eastAsia="ＭＳ ゴシック" w:hAnsi="Arial" w:cs="Arial" w:hint="eastAsia"/>
                <w:sz w:val="24"/>
              </w:rPr>
              <w:t>歳未満の症例で検討。</w:t>
            </w:r>
          </w:p>
          <w:p w14:paraId="687F1BA9" w14:textId="5FFA5038" w:rsidR="00F9728E" w:rsidRDefault="00F9728E" w:rsidP="009021BD">
            <w:pPr>
              <w:rPr>
                <w:rFonts w:ascii="Arial" w:eastAsia="ＭＳ ゴシック" w:hAnsi="Arial" w:cs="Arial"/>
                <w:sz w:val="24"/>
              </w:rPr>
            </w:pPr>
            <w:r>
              <w:rPr>
                <w:rFonts w:ascii="Arial" w:eastAsia="ＭＳ ゴシック" w:hAnsi="Arial" w:cs="Arial" w:hint="eastAsia"/>
                <w:sz w:val="24"/>
              </w:rPr>
              <w:t>G</w:t>
            </w:r>
            <w:r>
              <w:rPr>
                <w:rFonts w:ascii="Arial" w:eastAsia="ＭＳ ゴシック" w:hAnsi="Arial" w:cs="Arial"/>
                <w:sz w:val="24"/>
              </w:rPr>
              <w:t xml:space="preserve">roup </w:t>
            </w:r>
            <w:r w:rsidR="00AB17E2">
              <w:rPr>
                <w:rFonts w:ascii="Arial" w:eastAsia="ＭＳ ゴシック" w:hAnsi="Arial" w:cs="Arial"/>
                <w:sz w:val="24"/>
              </w:rPr>
              <w:t>2</w:t>
            </w:r>
            <w:r>
              <w:rPr>
                <w:rFonts w:ascii="Arial" w:eastAsia="ＭＳ ゴシック" w:hAnsi="Arial" w:cs="Arial" w:hint="eastAsia"/>
                <w:sz w:val="24"/>
              </w:rPr>
              <w:t>郭清あり</w:t>
            </w:r>
            <w:r>
              <w:rPr>
                <w:rFonts w:ascii="Arial" w:eastAsia="ＭＳ ゴシック" w:hAnsi="Arial" w:cs="Arial" w:hint="eastAsia"/>
                <w:sz w:val="24"/>
              </w:rPr>
              <w:t>1</w:t>
            </w:r>
            <w:r>
              <w:rPr>
                <w:rFonts w:ascii="Arial" w:eastAsia="ＭＳ ゴシック" w:hAnsi="Arial" w:cs="Arial"/>
                <w:sz w:val="24"/>
              </w:rPr>
              <w:t>566</w:t>
            </w:r>
            <w:r>
              <w:rPr>
                <w:rFonts w:ascii="Arial" w:eastAsia="ＭＳ ゴシック" w:hAnsi="Arial" w:cs="Arial" w:hint="eastAsia"/>
                <w:sz w:val="24"/>
              </w:rPr>
              <w:t>例、なし</w:t>
            </w:r>
            <w:r>
              <w:rPr>
                <w:rFonts w:ascii="Arial" w:eastAsia="ＭＳ ゴシック" w:hAnsi="Arial" w:cs="Arial" w:hint="eastAsia"/>
                <w:sz w:val="24"/>
              </w:rPr>
              <w:t>5</w:t>
            </w:r>
            <w:r>
              <w:rPr>
                <w:rFonts w:ascii="Arial" w:eastAsia="ＭＳ ゴシック" w:hAnsi="Arial" w:cs="Arial"/>
                <w:sz w:val="24"/>
              </w:rPr>
              <w:t>7</w:t>
            </w:r>
            <w:r w:rsidR="00BA1BEA">
              <w:rPr>
                <w:rFonts w:ascii="Arial" w:eastAsia="ＭＳ ゴシック" w:hAnsi="Arial" w:cs="Arial"/>
                <w:sz w:val="24"/>
              </w:rPr>
              <w:t>7</w:t>
            </w:r>
            <w:r>
              <w:rPr>
                <w:rFonts w:ascii="Arial" w:eastAsia="ＭＳ ゴシック" w:hAnsi="Arial" w:cs="Arial" w:hint="eastAsia"/>
                <w:sz w:val="24"/>
              </w:rPr>
              <w:t>例</w:t>
            </w:r>
          </w:p>
          <w:p w14:paraId="2C89A5C4" w14:textId="793F991C" w:rsidR="00F9728E" w:rsidRDefault="00F9728E" w:rsidP="009021BD">
            <w:pPr>
              <w:rPr>
                <w:rFonts w:ascii="Arial" w:eastAsia="ＭＳ ゴシック" w:hAnsi="Arial" w:cs="Arial"/>
                <w:sz w:val="24"/>
              </w:rPr>
            </w:pPr>
            <w:r>
              <w:rPr>
                <w:rFonts w:ascii="Arial" w:eastAsia="ＭＳ ゴシック" w:hAnsi="Arial" w:cs="Arial" w:hint="eastAsia"/>
                <w:sz w:val="24"/>
              </w:rPr>
              <w:t>G</w:t>
            </w:r>
            <w:r>
              <w:rPr>
                <w:rFonts w:ascii="Arial" w:eastAsia="ＭＳ ゴシック" w:hAnsi="Arial" w:cs="Arial"/>
                <w:sz w:val="24"/>
              </w:rPr>
              <w:t xml:space="preserve">roup </w:t>
            </w:r>
            <w:r w:rsidR="00AB17E2">
              <w:rPr>
                <w:rFonts w:ascii="Arial" w:eastAsia="ＭＳ ゴシック" w:hAnsi="Arial" w:cs="Arial"/>
                <w:sz w:val="24"/>
              </w:rPr>
              <w:t>3</w:t>
            </w:r>
            <w:r>
              <w:rPr>
                <w:rFonts w:ascii="Arial" w:eastAsia="ＭＳ ゴシック" w:hAnsi="Arial" w:cs="Arial" w:hint="eastAsia"/>
                <w:sz w:val="24"/>
              </w:rPr>
              <w:t xml:space="preserve"> </w:t>
            </w:r>
            <w:r>
              <w:rPr>
                <w:rFonts w:ascii="Arial" w:eastAsia="ＭＳ ゴシック" w:hAnsi="Arial" w:cs="Arial" w:hint="eastAsia"/>
                <w:sz w:val="24"/>
              </w:rPr>
              <w:t>郭清あり</w:t>
            </w:r>
            <w:r>
              <w:rPr>
                <w:rFonts w:ascii="Arial" w:eastAsia="ＭＳ ゴシック" w:hAnsi="Arial" w:cs="Arial" w:hint="eastAsia"/>
                <w:sz w:val="24"/>
              </w:rPr>
              <w:t>2</w:t>
            </w:r>
            <w:r>
              <w:rPr>
                <w:rFonts w:ascii="Arial" w:eastAsia="ＭＳ ゴシック" w:hAnsi="Arial" w:cs="Arial"/>
                <w:sz w:val="24"/>
              </w:rPr>
              <w:t>22</w:t>
            </w:r>
            <w:r>
              <w:rPr>
                <w:rFonts w:ascii="Arial" w:eastAsia="ＭＳ ゴシック" w:hAnsi="Arial" w:cs="Arial" w:hint="eastAsia"/>
                <w:sz w:val="24"/>
              </w:rPr>
              <w:t>例、なし</w:t>
            </w:r>
            <w:r>
              <w:rPr>
                <w:rFonts w:ascii="Arial" w:eastAsia="ＭＳ ゴシック" w:hAnsi="Arial" w:cs="Arial" w:hint="eastAsia"/>
                <w:sz w:val="24"/>
              </w:rPr>
              <w:t>3</w:t>
            </w:r>
            <w:r>
              <w:rPr>
                <w:rFonts w:ascii="Arial" w:eastAsia="ＭＳ ゴシック" w:hAnsi="Arial" w:cs="Arial"/>
                <w:sz w:val="24"/>
              </w:rPr>
              <w:t>409</w:t>
            </w:r>
            <w:r>
              <w:rPr>
                <w:rFonts w:ascii="Arial" w:eastAsia="ＭＳ ゴシック" w:hAnsi="Arial" w:cs="Arial" w:hint="eastAsia"/>
                <w:sz w:val="24"/>
              </w:rPr>
              <w:t>例</w:t>
            </w:r>
          </w:p>
        </w:tc>
        <w:tc>
          <w:tcPr>
            <w:tcW w:w="1416" w:type="dxa"/>
          </w:tcPr>
          <w:p w14:paraId="37A907F3" w14:textId="3BA8BB64" w:rsidR="0040423E" w:rsidRDefault="0028166C" w:rsidP="009021BD">
            <w:pPr>
              <w:rPr>
                <w:rFonts w:ascii="Arial" w:eastAsia="ＭＳ ゴシック" w:hAnsi="Arial" w:cs="Arial"/>
                <w:sz w:val="24"/>
              </w:rPr>
            </w:pPr>
            <w:r>
              <w:rPr>
                <w:rFonts w:ascii="Arial" w:eastAsia="ＭＳ ゴシック" w:hAnsi="Arial" w:cs="Arial" w:hint="eastAsia"/>
                <w:sz w:val="24"/>
              </w:rPr>
              <w:t>リンパ節無再発率、遠隔臓器無再発率</w:t>
            </w:r>
          </w:p>
        </w:tc>
        <w:tc>
          <w:tcPr>
            <w:tcW w:w="1416" w:type="dxa"/>
          </w:tcPr>
          <w:p w14:paraId="4546BB78" w14:textId="5A84649F" w:rsidR="003123F6" w:rsidRDefault="003123F6" w:rsidP="003123F6">
            <w:pPr>
              <w:rPr>
                <w:rFonts w:ascii="Arial" w:eastAsia="ＭＳ ゴシック" w:hAnsi="Arial" w:cs="Arial"/>
                <w:sz w:val="24"/>
              </w:rPr>
            </w:pPr>
            <w:r w:rsidRPr="003123F6">
              <w:rPr>
                <w:rFonts w:ascii="Arial" w:eastAsia="ＭＳ ゴシック" w:hAnsi="Arial" w:cs="Arial" w:hint="eastAsia"/>
                <w:sz w:val="24"/>
              </w:rPr>
              <w:t>G</w:t>
            </w:r>
            <w:r w:rsidRPr="003123F6">
              <w:rPr>
                <w:rFonts w:ascii="Arial" w:eastAsia="ＭＳ ゴシック" w:hAnsi="Arial" w:cs="Arial"/>
                <w:sz w:val="24"/>
              </w:rPr>
              <w:t>roup 3</w:t>
            </w:r>
            <w:r w:rsidRPr="003123F6">
              <w:rPr>
                <w:rFonts w:ascii="Arial" w:eastAsia="ＭＳ ゴシック" w:hAnsi="Arial" w:cs="Arial" w:hint="eastAsia"/>
                <w:sz w:val="24"/>
              </w:rPr>
              <w:t>のリンパ節無再発率は</w:t>
            </w:r>
            <w:r w:rsidRPr="003123F6">
              <w:rPr>
                <w:rFonts w:ascii="Arial" w:eastAsia="ＭＳ ゴシック" w:hAnsi="Arial" w:cs="Arial"/>
                <w:sz w:val="24"/>
              </w:rPr>
              <w:t>Group 1</w:t>
            </w:r>
            <w:r w:rsidRPr="003123F6">
              <w:rPr>
                <w:rFonts w:ascii="Arial" w:eastAsia="ＭＳ ゴシック" w:hAnsi="Arial" w:cs="Arial" w:hint="eastAsia"/>
                <w:sz w:val="24"/>
              </w:rPr>
              <w:t>よりも良好</w:t>
            </w:r>
            <w:r w:rsidR="008C4C69">
              <w:rPr>
                <w:rFonts w:ascii="Arial" w:eastAsia="ＭＳ ゴシック" w:hAnsi="Arial" w:cs="Arial"/>
                <w:sz w:val="24"/>
              </w:rPr>
              <w:t>(</w:t>
            </w:r>
            <w:r w:rsidR="008C4C69">
              <w:rPr>
                <w:rFonts w:ascii="Arial" w:eastAsia="ＭＳ ゴシック" w:hAnsi="Arial" w:cs="Arial" w:hint="eastAsia"/>
                <w:sz w:val="24"/>
              </w:rPr>
              <w:t>p</w:t>
            </w:r>
            <w:r w:rsidR="008C4C69">
              <w:rPr>
                <w:rFonts w:ascii="Arial" w:eastAsia="ＭＳ ゴシック" w:hAnsi="Arial" w:cs="Arial" w:hint="eastAsia"/>
                <w:sz w:val="24"/>
              </w:rPr>
              <w:t>＝</w:t>
            </w:r>
            <w:r w:rsidR="008C4C69">
              <w:rPr>
                <w:rFonts w:ascii="Arial" w:eastAsia="ＭＳ ゴシック" w:hAnsi="Arial" w:cs="Arial" w:hint="eastAsia"/>
                <w:sz w:val="24"/>
              </w:rPr>
              <w:t>0.0222</w:t>
            </w:r>
            <w:r w:rsidR="008C4C69">
              <w:rPr>
                <w:rFonts w:ascii="Arial" w:eastAsia="ＭＳ ゴシック" w:hAnsi="Arial" w:cs="Arial" w:hint="eastAsia"/>
                <w:sz w:val="24"/>
              </w:rPr>
              <w:t>）</w:t>
            </w:r>
            <w:r w:rsidRPr="003123F6">
              <w:rPr>
                <w:rFonts w:ascii="Arial" w:eastAsia="ＭＳ ゴシック" w:hAnsi="Arial" w:cs="Arial" w:hint="eastAsia"/>
                <w:sz w:val="24"/>
              </w:rPr>
              <w:t>。</w:t>
            </w:r>
          </w:p>
          <w:p w14:paraId="28F43A1A" w14:textId="77777777" w:rsidR="003123F6" w:rsidRDefault="003123F6" w:rsidP="003123F6">
            <w:pPr>
              <w:rPr>
                <w:rFonts w:ascii="Arial" w:eastAsia="ＭＳ ゴシック" w:hAnsi="Arial" w:cs="Arial"/>
                <w:sz w:val="24"/>
              </w:rPr>
            </w:pPr>
          </w:p>
          <w:p w14:paraId="423CCE48" w14:textId="68B5DBBD" w:rsidR="003123F6" w:rsidRDefault="003123F6" w:rsidP="003123F6">
            <w:pPr>
              <w:rPr>
                <w:rFonts w:ascii="Arial" w:eastAsia="ＭＳ ゴシック" w:hAnsi="Arial" w:cs="Arial"/>
                <w:sz w:val="24"/>
              </w:rPr>
            </w:pPr>
            <w:r>
              <w:rPr>
                <w:rFonts w:ascii="Arial" w:eastAsia="ＭＳ ゴシック" w:hAnsi="Arial" w:cs="Arial" w:hint="eastAsia"/>
                <w:sz w:val="24"/>
              </w:rPr>
              <w:t>G</w:t>
            </w:r>
            <w:r>
              <w:rPr>
                <w:rFonts w:ascii="Arial" w:eastAsia="ＭＳ ゴシック" w:hAnsi="Arial" w:cs="Arial"/>
                <w:sz w:val="24"/>
              </w:rPr>
              <w:t>roup 2</w:t>
            </w:r>
            <w:r>
              <w:rPr>
                <w:rFonts w:ascii="Arial" w:eastAsia="ＭＳ ゴシック" w:hAnsi="Arial" w:cs="Arial" w:hint="eastAsia"/>
                <w:sz w:val="24"/>
              </w:rPr>
              <w:t>および</w:t>
            </w:r>
            <w:r>
              <w:rPr>
                <w:rFonts w:ascii="Arial" w:eastAsia="ＭＳ ゴシック" w:hAnsi="Arial" w:cs="Arial" w:hint="eastAsia"/>
                <w:sz w:val="24"/>
              </w:rPr>
              <w:t>3</w:t>
            </w:r>
            <w:r>
              <w:rPr>
                <w:rFonts w:ascii="Arial" w:eastAsia="ＭＳ ゴシック" w:hAnsi="Arial" w:cs="Arial" w:hint="eastAsia"/>
                <w:sz w:val="24"/>
              </w:rPr>
              <w:t>の遠隔臓器無再発率は</w:t>
            </w:r>
            <w:r>
              <w:rPr>
                <w:rFonts w:ascii="Arial" w:eastAsia="ＭＳ ゴシック" w:hAnsi="Arial" w:cs="Arial" w:hint="eastAsia"/>
                <w:sz w:val="24"/>
              </w:rPr>
              <w:t>Group 1</w:t>
            </w:r>
            <w:r>
              <w:rPr>
                <w:rFonts w:ascii="Arial" w:eastAsia="ＭＳ ゴシック" w:hAnsi="Arial" w:cs="Arial" w:hint="eastAsia"/>
                <w:sz w:val="24"/>
              </w:rPr>
              <w:t>より良好</w:t>
            </w:r>
            <w:r w:rsidR="008C4C69">
              <w:rPr>
                <w:rFonts w:ascii="Arial" w:eastAsia="ＭＳ ゴシック" w:hAnsi="Arial" w:cs="Arial" w:hint="eastAsia"/>
                <w:sz w:val="24"/>
              </w:rPr>
              <w:t>(</w:t>
            </w:r>
            <w:r w:rsidR="008C4C69">
              <w:rPr>
                <w:rFonts w:ascii="Arial" w:eastAsia="ＭＳ ゴシック" w:hAnsi="Arial" w:cs="Arial"/>
                <w:sz w:val="24"/>
              </w:rPr>
              <w:t>p =0.0343</w:t>
            </w:r>
            <w:r w:rsidR="008C4C69">
              <w:rPr>
                <w:rFonts w:ascii="Arial" w:eastAsia="ＭＳ ゴシック" w:hAnsi="Arial" w:cs="Arial" w:hint="eastAsia"/>
                <w:sz w:val="24"/>
              </w:rPr>
              <w:t>および</w:t>
            </w:r>
            <w:r w:rsidR="008C4C69">
              <w:rPr>
                <w:rFonts w:ascii="Arial" w:eastAsia="ＭＳ ゴシック" w:hAnsi="Arial" w:cs="Arial" w:hint="eastAsia"/>
                <w:sz w:val="24"/>
              </w:rPr>
              <w:t>0</w:t>
            </w:r>
            <w:r w:rsidR="008C4C69">
              <w:rPr>
                <w:rFonts w:ascii="Arial" w:eastAsia="ＭＳ ゴシック" w:hAnsi="Arial" w:cs="Arial"/>
                <w:sz w:val="24"/>
              </w:rPr>
              <w:t>.0025</w:t>
            </w:r>
            <w:r w:rsidR="008C4C69">
              <w:rPr>
                <w:rFonts w:ascii="Arial" w:eastAsia="ＭＳ ゴシック" w:hAnsi="Arial" w:cs="Arial" w:hint="eastAsia"/>
                <w:sz w:val="24"/>
              </w:rPr>
              <w:t>)</w:t>
            </w:r>
            <w:r>
              <w:rPr>
                <w:rFonts w:ascii="Arial" w:eastAsia="ＭＳ ゴシック" w:hAnsi="Arial" w:cs="Arial" w:hint="eastAsia"/>
                <w:sz w:val="24"/>
              </w:rPr>
              <w:t>。</w:t>
            </w:r>
          </w:p>
          <w:p w14:paraId="0B480EE7" w14:textId="77777777" w:rsidR="003123F6" w:rsidRDefault="003123F6" w:rsidP="003123F6">
            <w:pPr>
              <w:rPr>
                <w:rFonts w:ascii="Arial" w:eastAsia="ＭＳ ゴシック" w:hAnsi="Arial" w:cs="Arial"/>
                <w:sz w:val="24"/>
              </w:rPr>
            </w:pPr>
          </w:p>
          <w:p w14:paraId="22256AB0" w14:textId="7DC777B3" w:rsidR="00761F7E" w:rsidRDefault="00BA1BEA" w:rsidP="003123F6">
            <w:pPr>
              <w:rPr>
                <w:rFonts w:ascii="Arial" w:eastAsia="ＭＳ ゴシック" w:hAnsi="Arial" w:cs="Arial"/>
                <w:sz w:val="24"/>
              </w:rPr>
            </w:pPr>
            <w:r>
              <w:rPr>
                <w:rFonts w:ascii="Arial" w:eastAsia="ＭＳ ゴシック" w:hAnsi="Arial" w:cs="Arial"/>
                <w:sz w:val="24"/>
              </w:rPr>
              <w:t>Group 2</w:t>
            </w:r>
            <w:r>
              <w:rPr>
                <w:rFonts w:ascii="Arial" w:eastAsia="ＭＳ ゴシック" w:hAnsi="Arial" w:cs="Arial" w:hint="eastAsia"/>
                <w:sz w:val="24"/>
              </w:rPr>
              <w:t>お</w:t>
            </w:r>
            <w:r>
              <w:rPr>
                <w:rFonts w:ascii="Arial" w:eastAsia="ＭＳ ゴシック" w:hAnsi="Arial" w:cs="Arial" w:hint="eastAsia"/>
                <w:sz w:val="24"/>
              </w:rPr>
              <w:lastRenderedPageBreak/>
              <w:t>よび</w:t>
            </w:r>
            <w:r>
              <w:rPr>
                <w:rFonts w:ascii="Arial" w:eastAsia="ＭＳ ゴシック" w:hAnsi="Arial" w:cs="Arial" w:hint="eastAsia"/>
                <w:sz w:val="24"/>
              </w:rPr>
              <w:t>Group</w:t>
            </w:r>
            <w:r>
              <w:rPr>
                <w:rFonts w:ascii="Arial" w:eastAsia="ＭＳ ゴシック" w:hAnsi="Arial" w:cs="Arial" w:hint="eastAsia"/>
                <w:sz w:val="24"/>
              </w:rPr>
              <w:t xml:space="preserve">　</w:t>
            </w:r>
            <w:r>
              <w:rPr>
                <w:rFonts w:ascii="Arial" w:eastAsia="ＭＳ ゴシック" w:hAnsi="Arial" w:cs="Arial" w:hint="eastAsia"/>
                <w:sz w:val="24"/>
              </w:rPr>
              <w:t>3</w:t>
            </w:r>
            <w:r>
              <w:rPr>
                <w:rFonts w:ascii="Arial" w:eastAsia="ＭＳ ゴシック" w:hAnsi="Arial" w:cs="Arial" w:hint="eastAsia"/>
                <w:sz w:val="24"/>
              </w:rPr>
              <w:t>において予防的外側区域郭清はリンパ節無再発率を改善せず。</w:t>
            </w:r>
          </w:p>
          <w:p w14:paraId="4E82BE79" w14:textId="77777777" w:rsidR="00761F7E" w:rsidRDefault="00761F7E" w:rsidP="003123F6">
            <w:pPr>
              <w:rPr>
                <w:rFonts w:ascii="Arial" w:eastAsia="ＭＳ ゴシック" w:hAnsi="Arial" w:cs="Arial"/>
                <w:sz w:val="24"/>
              </w:rPr>
            </w:pPr>
          </w:p>
          <w:p w14:paraId="6AA2D482" w14:textId="5C2847F8" w:rsidR="00BA1BEA" w:rsidRPr="003123F6" w:rsidRDefault="00761F7E" w:rsidP="003123F6">
            <w:pPr>
              <w:rPr>
                <w:rFonts w:ascii="Arial" w:eastAsia="ＭＳ ゴシック" w:hAnsi="Arial" w:cs="Arial"/>
                <w:sz w:val="24"/>
              </w:rPr>
            </w:pPr>
            <w:r>
              <w:rPr>
                <w:rFonts w:ascii="Arial" w:eastAsia="ＭＳ ゴシック" w:hAnsi="Arial" w:cs="Arial"/>
                <w:sz w:val="24"/>
              </w:rPr>
              <w:t>3.1-4 cm</w:t>
            </w:r>
            <w:r>
              <w:rPr>
                <w:rFonts w:ascii="Arial" w:eastAsia="ＭＳ ゴシック" w:hAnsi="Arial" w:cs="Arial" w:hint="eastAsia"/>
                <w:sz w:val="24"/>
              </w:rPr>
              <w:t>かつ</w:t>
            </w:r>
            <w:r>
              <w:rPr>
                <w:rFonts w:ascii="Arial" w:eastAsia="ＭＳ ゴシック" w:hAnsi="Arial" w:cs="Arial"/>
                <w:sz w:val="24"/>
              </w:rPr>
              <w:t>T4a</w:t>
            </w:r>
            <w:r>
              <w:rPr>
                <w:rFonts w:ascii="Arial" w:eastAsia="ＭＳ ゴシック" w:hAnsi="Arial" w:cs="Arial" w:hint="eastAsia"/>
                <w:sz w:val="24"/>
              </w:rPr>
              <w:t>症例のサブセットでは外側区域郭清を施行した方が</w:t>
            </w:r>
            <w:r w:rsidR="00C933AF">
              <w:rPr>
                <w:rFonts w:ascii="Arial" w:eastAsia="ＭＳ ゴシック" w:hAnsi="Arial" w:cs="Arial" w:hint="eastAsia"/>
                <w:sz w:val="24"/>
              </w:rPr>
              <w:t>、</w:t>
            </w:r>
            <w:r>
              <w:rPr>
                <w:rFonts w:ascii="Arial" w:eastAsia="ＭＳ ゴシック" w:hAnsi="Arial" w:cs="Arial" w:hint="eastAsia"/>
                <w:sz w:val="24"/>
              </w:rPr>
              <w:t>リンパ節無再発率が高い</w:t>
            </w:r>
            <w:r w:rsidR="00AD00C1">
              <w:rPr>
                <w:rFonts w:ascii="Arial" w:eastAsia="ＭＳ ゴシック" w:hAnsi="Arial" w:cs="Arial" w:hint="eastAsia"/>
                <w:sz w:val="24"/>
              </w:rPr>
              <w:t>(</w:t>
            </w:r>
            <w:r w:rsidR="00AD00C1">
              <w:rPr>
                <w:rFonts w:ascii="Arial" w:eastAsia="ＭＳ ゴシック" w:hAnsi="Arial" w:cs="Arial"/>
                <w:sz w:val="24"/>
              </w:rPr>
              <w:t>p =0.0495)</w:t>
            </w:r>
            <w:r>
              <w:rPr>
                <w:rFonts w:ascii="Arial" w:eastAsia="ＭＳ ゴシック" w:hAnsi="Arial" w:cs="Arial" w:hint="eastAsia"/>
                <w:sz w:val="24"/>
              </w:rPr>
              <w:t>。</w:t>
            </w:r>
            <w:r w:rsidR="00BA1BEA">
              <w:rPr>
                <w:rFonts w:ascii="Arial" w:eastAsia="ＭＳ ゴシック" w:hAnsi="Arial" w:cs="Arial" w:hint="eastAsia"/>
                <w:sz w:val="24"/>
              </w:rPr>
              <w:t xml:space="preserve"> </w:t>
            </w:r>
          </w:p>
        </w:tc>
      </w:tr>
    </w:tbl>
    <w:p w14:paraId="375C7EBB" w14:textId="77777777" w:rsidR="00BC1D0C" w:rsidRPr="009021BD" w:rsidRDefault="00BC1D0C" w:rsidP="009021BD">
      <w:pPr>
        <w:rPr>
          <w:rFonts w:ascii="Arial" w:eastAsia="ＭＳ ゴシック" w:hAnsi="Arial" w:cs="Arial"/>
          <w:sz w:val="24"/>
        </w:rPr>
      </w:pPr>
    </w:p>
    <w:sectPr w:rsidR="00BC1D0C" w:rsidRPr="009021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DC19E" w14:textId="77777777" w:rsidR="004C0A59" w:rsidRDefault="004C0A59" w:rsidP="00493D81">
      <w:r>
        <w:separator/>
      </w:r>
    </w:p>
  </w:endnote>
  <w:endnote w:type="continuationSeparator" w:id="0">
    <w:p w14:paraId="31ED9B7A" w14:textId="77777777" w:rsidR="004C0A59" w:rsidRDefault="004C0A59" w:rsidP="00493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244EB" w14:textId="77777777" w:rsidR="004C0A59" w:rsidRDefault="004C0A59" w:rsidP="00493D81">
      <w:r>
        <w:separator/>
      </w:r>
    </w:p>
  </w:footnote>
  <w:footnote w:type="continuationSeparator" w:id="0">
    <w:p w14:paraId="726612A8" w14:textId="77777777" w:rsidR="004C0A59" w:rsidRDefault="004C0A59" w:rsidP="00493D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E5312"/>
    <w:multiLevelType w:val="hybridMultilevel"/>
    <w:tmpl w:val="B9EC1050"/>
    <w:lvl w:ilvl="0" w:tplc="66147D1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8697A1F"/>
    <w:multiLevelType w:val="hybridMultilevel"/>
    <w:tmpl w:val="E884A8B8"/>
    <w:lvl w:ilvl="0" w:tplc="655CF3DC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1F30286"/>
    <w:multiLevelType w:val="hybridMultilevel"/>
    <w:tmpl w:val="B0647156"/>
    <w:lvl w:ilvl="0" w:tplc="F00A6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44C1099"/>
    <w:multiLevelType w:val="hybridMultilevel"/>
    <w:tmpl w:val="CC6CC81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57E154F"/>
    <w:multiLevelType w:val="hybridMultilevel"/>
    <w:tmpl w:val="2338652E"/>
    <w:lvl w:ilvl="0" w:tplc="11D459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79339038">
    <w:abstractNumId w:val="3"/>
  </w:num>
  <w:num w:numId="2" w16cid:durableId="1991666165">
    <w:abstractNumId w:val="1"/>
  </w:num>
  <w:num w:numId="3" w16cid:durableId="1837303494">
    <w:abstractNumId w:val="4"/>
  </w:num>
  <w:num w:numId="4" w16cid:durableId="2114859882">
    <w:abstractNumId w:val="0"/>
  </w:num>
  <w:num w:numId="5" w16cid:durableId="19053323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97F"/>
    <w:rsid w:val="00016727"/>
    <w:rsid w:val="00022A70"/>
    <w:rsid w:val="0008168F"/>
    <w:rsid w:val="000855EC"/>
    <w:rsid w:val="000A6E1F"/>
    <w:rsid w:val="000B3564"/>
    <w:rsid w:val="000B4C4C"/>
    <w:rsid w:val="000B79A7"/>
    <w:rsid w:val="000C1B66"/>
    <w:rsid w:val="000C26BD"/>
    <w:rsid w:val="000E1A5F"/>
    <w:rsid w:val="00114E7D"/>
    <w:rsid w:val="00121252"/>
    <w:rsid w:val="00122618"/>
    <w:rsid w:val="0012275B"/>
    <w:rsid w:val="00146B92"/>
    <w:rsid w:val="001660C4"/>
    <w:rsid w:val="00166CBA"/>
    <w:rsid w:val="00167C83"/>
    <w:rsid w:val="001730EC"/>
    <w:rsid w:val="00175E06"/>
    <w:rsid w:val="00181032"/>
    <w:rsid w:val="001E27AF"/>
    <w:rsid w:val="001E4CB7"/>
    <w:rsid w:val="001F7802"/>
    <w:rsid w:val="00217D66"/>
    <w:rsid w:val="0028166C"/>
    <w:rsid w:val="002E50D0"/>
    <w:rsid w:val="003123F6"/>
    <w:rsid w:val="003127A6"/>
    <w:rsid w:val="0031697F"/>
    <w:rsid w:val="00320942"/>
    <w:rsid w:val="0036342B"/>
    <w:rsid w:val="003B0873"/>
    <w:rsid w:val="003F7767"/>
    <w:rsid w:val="0040423E"/>
    <w:rsid w:val="004046E0"/>
    <w:rsid w:val="00405F0F"/>
    <w:rsid w:val="004234F7"/>
    <w:rsid w:val="004404E5"/>
    <w:rsid w:val="00454C38"/>
    <w:rsid w:val="0045557A"/>
    <w:rsid w:val="00483FD5"/>
    <w:rsid w:val="00493D81"/>
    <w:rsid w:val="004B085C"/>
    <w:rsid w:val="004C0A59"/>
    <w:rsid w:val="004C4022"/>
    <w:rsid w:val="004C69E8"/>
    <w:rsid w:val="004D7934"/>
    <w:rsid w:val="004E006A"/>
    <w:rsid w:val="004E247B"/>
    <w:rsid w:val="004F6F6C"/>
    <w:rsid w:val="00500B52"/>
    <w:rsid w:val="00505B85"/>
    <w:rsid w:val="005423E4"/>
    <w:rsid w:val="005471BE"/>
    <w:rsid w:val="00592BA5"/>
    <w:rsid w:val="005A66D6"/>
    <w:rsid w:val="005B1EE3"/>
    <w:rsid w:val="005C2DCB"/>
    <w:rsid w:val="005D1C67"/>
    <w:rsid w:val="005E268C"/>
    <w:rsid w:val="00640C03"/>
    <w:rsid w:val="0064408B"/>
    <w:rsid w:val="00647F27"/>
    <w:rsid w:val="00653323"/>
    <w:rsid w:val="00675673"/>
    <w:rsid w:val="006A0689"/>
    <w:rsid w:val="006D05F1"/>
    <w:rsid w:val="006D5462"/>
    <w:rsid w:val="006D58BE"/>
    <w:rsid w:val="006E1E12"/>
    <w:rsid w:val="006F76D3"/>
    <w:rsid w:val="006F7984"/>
    <w:rsid w:val="00752156"/>
    <w:rsid w:val="00761F7E"/>
    <w:rsid w:val="00765ACC"/>
    <w:rsid w:val="007729A1"/>
    <w:rsid w:val="0077520A"/>
    <w:rsid w:val="008138BF"/>
    <w:rsid w:val="00873818"/>
    <w:rsid w:val="00890395"/>
    <w:rsid w:val="008B1FF1"/>
    <w:rsid w:val="008C4C69"/>
    <w:rsid w:val="008E49E7"/>
    <w:rsid w:val="008E69A3"/>
    <w:rsid w:val="008F3A23"/>
    <w:rsid w:val="008F5A65"/>
    <w:rsid w:val="009021BD"/>
    <w:rsid w:val="009112BD"/>
    <w:rsid w:val="009249BD"/>
    <w:rsid w:val="00933CD5"/>
    <w:rsid w:val="009809BA"/>
    <w:rsid w:val="00981562"/>
    <w:rsid w:val="009D7449"/>
    <w:rsid w:val="009E1E35"/>
    <w:rsid w:val="009E41E7"/>
    <w:rsid w:val="00A234ED"/>
    <w:rsid w:val="00A411B9"/>
    <w:rsid w:val="00A53B8A"/>
    <w:rsid w:val="00A6378E"/>
    <w:rsid w:val="00A76810"/>
    <w:rsid w:val="00AA6676"/>
    <w:rsid w:val="00AB17E2"/>
    <w:rsid w:val="00AB4393"/>
    <w:rsid w:val="00AC6257"/>
    <w:rsid w:val="00AC6CDA"/>
    <w:rsid w:val="00AD00C1"/>
    <w:rsid w:val="00AE69BD"/>
    <w:rsid w:val="00B4158D"/>
    <w:rsid w:val="00B8329F"/>
    <w:rsid w:val="00B85F1A"/>
    <w:rsid w:val="00BA1BEA"/>
    <w:rsid w:val="00BB4EA6"/>
    <w:rsid w:val="00BC14EC"/>
    <w:rsid w:val="00BC1D0C"/>
    <w:rsid w:val="00C0450C"/>
    <w:rsid w:val="00C12AF9"/>
    <w:rsid w:val="00C1731C"/>
    <w:rsid w:val="00C31EFA"/>
    <w:rsid w:val="00C35834"/>
    <w:rsid w:val="00C35B58"/>
    <w:rsid w:val="00C5708C"/>
    <w:rsid w:val="00C73204"/>
    <w:rsid w:val="00C933AF"/>
    <w:rsid w:val="00CA0741"/>
    <w:rsid w:val="00CC7971"/>
    <w:rsid w:val="00CC7BF6"/>
    <w:rsid w:val="00D071E6"/>
    <w:rsid w:val="00D53ACD"/>
    <w:rsid w:val="00D56851"/>
    <w:rsid w:val="00D5790A"/>
    <w:rsid w:val="00D6091F"/>
    <w:rsid w:val="00D9160B"/>
    <w:rsid w:val="00D9293B"/>
    <w:rsid w:val="00DA7632"/>
    <w:rsid w:val="00DC7BC7"/>
    <w:rsid w:val="00DE2763"/>
    <w:rsid w:val="00E01D0C"/>
    <w:rsid w:val="00E27892"/>
    <w:rsid w:val="00E43162"/>
    <w:rsid w:val="00E91170"/>
    <w:rsid w:val="00E91475"/>
    <w:rsid w:val="00E92D43"/>
    <w:rsid w:val="00EA6E87"/>
    <w:rsid w:val="00EE0BC6"/>
    <w:rsid w:val="00EE7C7A"/>
    <w:rsid w:val="00F177FE"/>
    <w:rsid w:val="00F272D0"/>
    <w:rsid w:val="00F30DA3"/>
    <w:rsid w:val="00F3122C"/>
    <w:rsid w:val="00F44128"/>
    <w:rsid w:val="00F51D01"/>
    <w:rsid w:val="00F605F3"/>
    <w:rsid w:val="00F9362F"/>
    <w:rsid w:val="00F9728E"/>
    <w:rsid w:val="00FE1023"/>
    <w:rsid w:val="00FF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3C4B3B"/>
  <w15:chartTrackingRefBased/>
  <w15:docId w15:val="{90CA00CE-1C88-9C4E-9F4A-F8DB2686B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4128"/>
    <w:pPr>
      <w:ind w:leftChars="400" w:left="840"/>
    </w:pPr>
  </w:style>
  <w:style w:type="table" w:styleId="a4">
    <w:name w:val="Table Grid"/>
    <w:basedOn w:val="a1"/>
    <w:uiPriority w:val="39"/>
    <w:rsid w:val="00404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93D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93D81"/>
  </w:style>
  <w:style w:type="paragraph" w:styleId="a7">
    <w:name w:val="footer"/>
    <w:basedOn w:val="a"/>
    <w:link w:val="a8"/>
    <w:uiPriority w:val="99"/>
    <w:unhideWhenUsed/>
    <w:rsid w:val="00493D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93D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伊藤康弘</dc:creator>
  <cp:keywords/>
  <dc:description/>
  <cp:lastModifiedBy>杉谷 巌</cp:lastModifiedBy>
  <cp:revision>2</cp:revision>
  <dcterms:created xsi:type="dcterms:W3CDTF">2023-01-08T04:10:00Z</dcterms:created>
  <dcterms:modified xsi:type="dcterms:W3CDTF">2023-01-08T04:10:00Z</dcterms:modified>
</cp:coreProperties>
</file>